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EFC1" w14:textId="77777777" w:rsidR="000808DB" w:rsidRDefault="000808DB" w:rsidP="000808DB">
      <w:pPr>
        <w:spacing w:after="0" w:line="240" w:lineRule="auto"/>
        <w:jc w:val="center"/>
        <w:rPr>
          <w:rFonts w:ascii="Myriad Pro" w:hAnsi="Myriad Pro"/>
          <w:b/>
        </w:rPr>
      </w:pPr>
    </w:p>
    <w:p w14:paraId="7B4AA5E5" w14:textId="6031C5AA" w:rsidR="001B1C7A" w:rsidRPr="000808DB" w:rsidRDefault="000808DB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 2018, the Center for Public Safety Excellence</w:t>
      </w:r>
      <w:r w:rsidR="00D376FA">
        <w:rPr>
          <w:rFonts w:ascii="Myriad Pro" w:hAnsi="Myriad Pro"/>
        </w:rPr>
        <w:t>®</w:t>
      </w:r>
      <w:r w:rsidRPr="000808DB">
        <w:rPr>
          <w:rFonts w:ascii="Myriad Pro" w:hAnsi="Myriad Pro"/>
        </w:rPr>
        <w:t xml:space="preserve"> (CPSE)</w:t>
      </w:r>
      <w:r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established the Randy R. Bruegman Agency Innovation Award</w:t>
      </w:r>
      <w:r>
        <w:rPr>
          <w:rFonts w:ascii="Myriad Pro" w:hAnsi="Myriad Pro"/>
        </w:rPr>
        <w:t xml:space="preserve"> i</w:t>
      </w:r>
      <w:r w:rsidR="006424B8" w:rsidRPr="000808DB">
        <w:rPr>
          <w:rFonts w:ascii="Myriad Pro" w:hAnsi="Myriad Pro"/>
        </w:rPr>
        <w:t xml:space="preserve">n recognition of his quarter century of dedicated service to </w:t>
      </w:r>
      <w:r>
        <w:rPr>
          <w:rFonts w:ascii="Myriad Pro" w:hAnsi="Myriad Pro"/>
        </w:rPr>
        <w:t xml:space="preserve">CPSE between 1992 and 2017. </w:t>
      </w:r>
      <w:r w:rsidR="001B1C7A" w:rsidRPr="000808DB">
        <w:rPr>
          <w:rFonts w:ascii="Myriad Pro" w:hAnsi="Myriad Pro"/>
        </w:rPr>
        <w:t xml:space="preserve">Building on CPSE’s core values, this award will be presented to an agency </w:t>
      </w:r>
      <w:r w:rsidR="00945102" w:rsidRPr="000808DB">
        <w:rPr>
          <w:rFonts w:ascii="Myriad Pro" w:hAnsi="Myriad Pro"/>
        </w:rPr>
        <w:t xml:space="preserve">that </w:t>
      </w:r>
      <w:r w:rsidR="001B1C7A" w:rsidRPr="000808DB">
        <w:rPr>
          <w:rFonts w:ascii="Myriad Pro" w:hAnsi="Myriad Pro"/>
        </w:rPr>
        <w:t xml:space="preserve">has embraced </w:t>
      </w:r>
      <w:r w:rsidR="001B1C7A" w:rsidRPr="000808DB">
        <w:rPr>
          <w:rFonts w:ascii="Myriad Pro" w:hAnsi="Myriad Pro"/>
          <w:i/>
        </w:rPr>
        <w:t>continuous improvement</w:t>
      </w:r>
      <w:r w:rsidR="001B1C7A" w:rsidRPr="000808DB">
        <w:rPr>
          <w:rFonts w:ascii="Myriad Pro" w:hAnsi="Myriad Pro"/>
        </w:rPr>
        <w:t xml:space="preserve">, is focused on </w:t>
      </w:r>
      <w:r w:rsidR="001B1C7A" w:rsidRPr="000808DB">
        <w:rPr>
          <w:rFonts w:ascii="Myriad Pro" w:hAnsi="Myriad Pro"/>
          <w:i/>
        </w:rPr>
        <w:t>outcomes</w:t>
      </w:r>
      <w:r w:rsidR="001B1C7A" w:rsidRPr="000808DB">
        <w:rPr>
          <w:rFonts w:ascii="Myriad Pro" w:hAnsi="Myriad Pro"/>
        </w:rPr>
        <w:t xml:space="preserve">, and embodies </w:t>
      </w:r>
      <w:r w:rsidR="001B1C7A" w:rsidRPr="000808DB">
        <w:rPr>
          <w:rFonts w:ascii="Myriad Pro" w:hAnsi="Myriad Pro"/>
          <w:i/>
        </w:rPr>
        <w:t>progressive leadership</w:t>
      </w:r>
      <w:r w:rsidR="001B1C7A" w:rsidRPr="000808DB">
        <w:rPr>
          <w:rFonts w:ascii="Myriad Pro" w:hAnsi="Myriad Pro"/>
        </w:rPr>
        <w:t xml:space="preserve">. </w:t>
      </w:r>
    </w:p>
    <w:p w14:paraId="3899D579" w14:textId="77777777" w:rsidR="008B2297" w:rsidRPr="000808DB" w:rsidRDefault="008B2297" w:rsidP="00583BFB">
      <w:pPr>
        <w:spacing w:after="0" w:line="240" w:lineRule="auto"/>
        <w:jc w:val="both"/>
        <w:rPr>
          <w:rFonts w:ascii="Myriad Pro" w:hAnsi="Myriad Pro"/>
        </w:rPr>
      </w:pPr>
    </w:p>
    <w:p w14:paraId="79CB4A55" w14:textId="78CE3BB7" w:rsidR="006424B8" w:rsidRPr="000808DB" w:rsidRDefault="006424B8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This annual award will be presented to an agency that is internationally-accre</w:t>
      </w:r>
      <w:r w:rsidR="008B2297" w:rsidRPr="000808DB">
        <w:rPr>
          <w:rFonts w:ascii="Myriad Pro" w:hAnsi="Myriad Pro"/>
        </w:rPr>
        <w:t>dited by the Commission on Fire Accreditation International</w:t>
      </w:r>
      <w:r w:rsidR="00D376FA">
        <w:rPr>
          <w:rFonts w:ascii="Myriad Pro" w:hAnsi="Myriad Pro"/>
        </w:rPr>
        <w:t>®</w:t>
      </w:r>
      <w:r w:rsidR="008B2297" w:rsidRPr="000808DB">
        <w:rPr>
          <w:rFonts w:ascii="Myriad Pro" w:hAnsi="Myriad Pro"/>
        </w:rPr>
        <w:t xml:space="preserve"> (CFAI)</w:t>
      </w:r>
      <w:r w:rsidRPr="000808DB">
        <w:rPr>
          <w:rFonts w:ascii="Myriad Pro" w:hAnsi="Myriad Pro"/>
        </w:rPr>
        <w:t xml:space="preserve"> and has worked collaboratively within their agency and community to innovate a practice leading to improved outcomes that could serve as a model for the greater fire and emergency service. </w:t>
      </w:r>
      <w:r w:rsidR="00460928" w:rsidRPr="000808DB">
        <w:rPr>
          <w:rFonts w:ascii="Myriad Pro" w:hAnsi="Myriad Pro"/>
        </w:rPr>
        <w:t>The goal of the award is to recognize, incentivize,</w:t>
      </w:r>
      <w:r w:rsidR="0098417D" w:rsidRPr="000808DB">
        <w:rPr>
          <w:rFonts w:ascii="Myriad Pro" w:hAnsi="Myriad Pro"/>
        </w:rPr>
        <w:t xml:space="preserve"> and</w:t>
      </w:r>
      <w:r w:rsidR="00460928" w:rsidRPr="000808DB">
        <w:rPr>
          <w:rFonts w:ascii="Myriad Pro" w:hAnsi="Myriad Pro"/>
        </w:rPr>
        <w:t xml:space="preserve"> advocate for innovation in the fire and emergency service. </w:t>
      </w:r>
    </w:p>
    <w:p w14:paraId="0DEA4102" w14:textId="77777777" w:rsidR="00583BFB" w:rsidRPr="000808DB" w:rsidRDefault="00583BFB" w:rsidP="00583BFB">
      <w:pPr>
        <w:spacing w:after="0" w:line="240" w:lineRule="auto"/>
        <w:jc w:val="both"/>
        <w:rPr>
          <w:rFonts w:ascii="Myriad Pro" w:hAnsi="Myriad Pro"/>
        </w:rPr>
      </w:pPr>
    </w:p>
    <w:p w14:paraId="14F74870" w14:textId="12D158D2" w:rsidR="000808DB" w:rsidRDefault="000808DB" w:rsidP="00583BFB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Eligibility:</w:t>
      </w:r>
    </w:p>
    <w:p w14:paraId="3B925DC3" w14:textId="7923D8FA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award is open to all CFAI-accredited departments regardless of size, location, or type. Past award winners are excluded from applying for a period of five years following receipt of the award. </w:t>
      </w:r>
    </w:p>
    <w:p w14:paraId="765C535E" w14:textId="77777777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</w:p>
    <w:p w14:paraId="06EFA0BC" w14:textId="77777777" w:rsidR="006424B8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Criteria:</w:t>
      </w:r>
    </w:p>
    <w:p w14:paraId="4425EED4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being submitted for consideration must have been implemented within the last three years. </w:t>
      </w:r>
    </w:p>
    <w:p w14:paraId="7E480D5C" w14:textId="1D0F3F96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may be a process, approach, or service that is </w:t>
      </w:r>
      <w:r w:rsidR="0021487B" w:rsidRPr="000808DB">
        <w:rPr>
          <w:rFonts w:ascii="Myriad Pro" w:hAnsi="Myriad Pro"/>
        </w:rPr>
        <w:t xml:space="preserve">focused </w:t>
      </w:r>
      <w:r w:rsidRPr="000808DB">
        <w:rPr>
          <w:rFonts w:ascii="Myriad Pro" w:hAnsi="Myriad Pro"/>
        </w:rPr>
        <w:t>internal</w:t>
      </w:r>
      <w:r w:rsidR="0021487B" w:rsidRPr="000808DB">
        <w:rPr>
          <w:rFonts w:ascii="Myriad Pro" w:hAnsi="Myriad Pro"/>
        </w:rPr>
        <w:t>ly on</w:t>
      </w:r>
      <w:r w:rsidRPr="000808DB">
        <w:rPr>
          <w:rFonts w:ascii="Myriad Pro" w:hAnsi="Myriad Pro"/>
        </w:rPr>
        <w:t xml:space="preserve"> agency </w:t>
      </w:r>
      <w:r w:rsidR="0021487B" w:rsidRPr="000808DB">
        <w:rPr>
          <w:rFonts w:ascii="Myriad Pro" w:hAnsi="Myriad Pro"/>
        </w:rPr>
        <w:t xml:space="preserve">operations </w:t>
      </w:r>
      <w:r w:rsidRPr="000808DB">
        <w:rPr>
          <w:rFonts w:ascii="Myriad Pro" w:hAnsi="Myriad Pro"/>
        </w:rPr>
        <w:t>or external</w:t>
      </w:r>
      <w:r w:rsidR="0021487B" w:rsidRPr="000808DB">
        <w:rPr>
          <w:rFonts w:ascii="Myriad Pro" w:hAnsi="Myriad Pro"/>
        </w:rPr>
        <w:t>ly on service</w:t>
      </w:r>
      <w:r w:rsidR="00583BFB" w:rsidRPr="000808DB">
        <w:rPr>
          <w:rFonts w:ascii="Myriad Pro" w:hAnsi="Myriad Pro"/>
        </w:rPr>
        <w:t>s provided</w:t>
      </w:r>
      <w:r w:rsidRPr="000808DB">
        <w:rPr>
          <w:rFonts w:ascii="Myriad Pro" w:hAnsi="Myriad Pro"/>
        </w:rPr>
        <w:t xml:space="preserve"> to the community. </w:t>
      </w:r>
    </w:p>
    <w:p w14:paraId="2D35742A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</w:t>
      </w:r>
      <w:r w:rsidR="007D664A" w:rsidRPr="000808DB">
        <w:rPr>
          <w:rFonts w:ascii="Myriad Pro" w:hAnsi="Myriad Pro"/>
        </w:rPr>
        <w:t xml:space="preserve">application </w:t>
      </w:r>
      <w:r w:rsidRPr="000808DB">
        <w:rPr>
          <w:rFonts w:ascii="Myriad Pro" w:hAnsi="Myriad Pro"/>
        </w:rPr>
        <w:t>will</w:t>
      </w:r>
      <w:r w:rsidR="007D664A" w:rsidRPr="000808DB">
        <w:rPr>
          <w:rFonts w:ascii="Myriad Pro" w:hAnsi="Myriad Pro"/>
        </w:rPr>
        <w:t xml:space="preserve"> be</w:t>
      </w:r>
      <w:r w:rsidRPr="000808DB">
        <w:rPr>
          <w:rFonts w:ascii="Myriad Pro" w:hAnsi="Myriad Pro"/>
        </w:rPr>
        <w:t xml:space="preserve"> evaluate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and score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on five criteria:</w:t>
      </w:r>
    </w:p>
    <w:p w14:paraId="76B63EE7" w14:textId="0569DF5B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Outcomes – </w:t>
      </w:r>
      <w:r w:rsidR="007D664A" w:rsidRPr="000808DB">
        <w:rPr>
          <w:rFonts w:ascii="Myriad Pro" w:hAnsi="Myriad Pro"/>
        </w:rPr>
        <w:t xml:space="preserve">A </w:t>
      </w:r>
      <w:r w:rsidRPr="000808DB">
        <w:rPr>
          <w:rFonts w:ascii="Myriad Pro" w:hAnsi="Myriad Pro"/>
        </w:rPr>
        <w:t>measurable improvement in lives and/or properties saved</w:t>
      </w:r>
      <w:r w:rsidR="0021487B" w:rsidRPr="000808DB">
        <w:rPr>
          <w:rFonts w:ascii="Myriad Pro" w:hAnsi="Myriad Pro"/>
        </w:rPr>
        <w:t xml:space="preserve"> and/or injuries prevented</w:t>
      </w:r>
      <w:r w:rsidR="007D664A" w:rsidRPr="000808DB">
        <w:rPr>
          <w:rFonts w:ascii="Myriad Pro" w:hAnsi="Myriad Pro"/>
        </w:rPr>
        <w:t xml:space="preserve">. </w:t>
      </w:r>
      <w:r w:rsidR="00583BFB" w:rsidRPr="000808DB">
        <w:rPr>
          <w:rFonts w:ascii="Myriad Pro" w:hAnsi="Myriad Pro"/>
        </w:rPr>
        <w:t xml:space="preserve">Community Risk Reduction efforts that have shown measurable outcomes are encouraged. </w:t>
      </w:r>
      <w:r w:rsidR="007D664A" w:rsidRPr="000808DB">
        <w:rPr>
          <w:rFonts w:ascii="Myriad Pro" w:hAnsi="Myriad Pro"/>
        </w:rPr>
        <w:t>Data must be provided to support the outcomes measurement.</w:t>
      </w:r>
      <w:r w:rsidRPr="000808DB">
        <w:rPr>
          <w:rFonts w:ascii="Myriad Pro" w:hAnsi="Myriad Pro"/>
        </w:rPr>
        <w:t xml:space="preserve"> (30 percent) </w:t>
      </w:r>
    </w:p>
    <w:p w14:paraId="48982758" w14:textId="22C41F3D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Innovation –</w:t>
      </w:r>
      <w:r w:rsidR="007D664A" w:rsidRPr="000808DB">
        <w:rPr>
          <w:rFonts w:ascii="Myriad Pro" w:hAnsi="Myriad Pro"/>
        </w:rPr>
        <w:t xml:space="preserve"> A</w:t>
      </w:r>
      <w:r w:rsidRPr="000808DB">
        <w:rPr>
          <w:rFonts w:ascii="Myriad Pro" w:hAnsi="Myriad Pro"/>
        </w:rPr>
        <w:t xml:space="preserve"> new, not previously-seen, practice</w:t>
      </w:r>
      <w:r w:rsidR="007D664A" w:rsidRPr="000808DB">
        <w:rPr>
          <w:rFonts w:ascii="Myriad Pro" w:hAnsi="Myriad Pro"/>
        </w:rPr>
        <w:t xml:space="preserve"> </w:t>
      </w:r>
      <w:r w:rsidR="002E26A2" w:rsidRPr="000808DB">
        <w:rPr>
          <w:rFonts w:ascii="Myriad Pro" w:hAnsi="Myriad Pro"/>
        </w:rPr>
        <w:t xml:space="preserve">or creative approach to an existing practice </w:t>
      </w:r>
      <w:r w:rsidR="007D664A" w:rsidRPr="000808DB">
        <w:rPr>
          <w:rFonts w:ascii="Myriad Pro" w:hAnsi="Myriad Pro"/>
        </w:rPr>
        <w:t>that aligns with the agency’s strategic direction.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(20 percent) </w:t>
      </w:r>
    </w:p>
    <w:p w14:paraId="102A2587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Collaboration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Depending on the scope of the practice, collaboration </w:t>
      </w:r>
      <w:r w:rsidRPr="000808DB">
        <w:rPr>
          <w:rFonts w:ascii="Myriad Pro" w:hAnsi="Myriad Pro"/>
        </w:rPr>
        <w:t>within the agency, municipality, and/or community</w:t>
      </w:r>
      <w:r w:rsidR="007D664A" w:rsidRPr="000808DB">
        <w:rPr>
          <w:rFonts w:ascii="Myriad Pro" w:hAnsi="Myriad Pro"/>
        </w:rPr>
        <w:t xml:space="preserve"> is required.</w:t>
      </w:r>
      <w:r w:rsidRPr="000808DB">
        <w:rPr>
          <w:rFonts w:ascii="Myriad Pro" w:hAnsi="Myriad Pro"/>
        </w:rPr>
        <w:t xml:space="preserve"> (20 percent) </w:t>
      </w:r>
    </w:p>
    <w:p w14:paraId="3BEE5541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Replicability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The ability by </w:t>
      </w:r>
      <w:r w:rsidRPr="000808DB">
        <w:rPr>
          <w:rFonts w:ascii="Myriad Pro" w:hAnsi="Myriad Pro"/>
        </w:rPr>
        <w:t>other fire and emergency service agencies</w:t>
      </w:r>
      <w:r w:rsidR="007D664A" w:rsidRPr="000808DB">
        <w:rPr>
          <w:rFonts w:ascii="Myriad Pro" w:hAnsi="Myriad Pro"/>
        </w:rPr>
        <w:t xml:space="preserve"> to implement a similar practice. </w:t>
      </w:r>
      <w:r w:rsidRPr="000808DB">
        <w:rPr>
          <w:rFonts w:ascii="Myriad Pro" w:hAnsi="Myriad Pro"/>
        </w:rPr>
        <w:t xml:space="preserve">(20 percent) </w:t>
      </w:r>
    </w:p>
    <w:p w14:paraId="414974B5" w14:textId="77777777" w:rsidR="001B1C7A" w:rsidRPr="000808DB" w:rsidRDefault="007D664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Application – Submittals must be thorough and complete. (10 percent) </w:t>
      </w:r>
    </w:p>
    <w:p w14:paraId="6ECC9DE0" w14:textId="77777777" w:rsidR="00583BFB" w:rsidRPr="000808DB" w:rsidRDefault="00583BFB" w:rsidP="00583BFB">
      <w:pPr>
        <w:pStyle w:val="ListParagraph"/>
        <w:spacing w:after="0" w:line="240" w:lineRule="auto"/>
        <w:jc w:val="both"/>
        <w:rPr>
          <w:rFonts w:ascii="Myriad Pro" w:hAnsi="Myriad Pro"/>
        </w:rPr>
      </w:pPr>
    </w:p>
    <w:p w14:paraId="3A0F1248" w14:textId="033EF24C" w:rsidR="007D664A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Procedures:</w:t>
      </w:r>
    </w:p>
    <w:p w14:paraId="156B8BBB" w14:textId="78712613" w:rsidR="007D664A" w:rsidRPr="000808DB" w:rsidRDefault="007D664A" w:rsidP="00583B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period will open each July and close each </w:t>
      </w:r>
      <w:r w:rsidR="000808DB" w:rsidRPr="000808DB">
        <w:rPr>
          <w:rFonts w:ascii="Myriad Pro" w:hAnsi="Myriad Pro"/>
        </w:rPr>
        <w:t>October.</w:t>
      </w:r>
      <w:r w:rsidR="000808DB"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Applicants must complete the form provided and submit e</w:t>
      </w:r>
      <w:r w:rsidR="000808DB" w:rsidRPr="000808DB">
        <w:rPr>
          <w:rFonts w:ascii="Myriad Pro" w:hAnsi="Myriad Pro"/>
        </w:rPr>
        <w:t xml:space="preserve">lectronically by 5 p.m. Eastern on </w:t>
      </w:r>
      <w:r w:rsidR="00BE1306">
        <w:rPr>
          <w:rFonts w:ascii="Myriad Pro" w:hAnsi="Myriad Pro"/>
        </w:rPr>
        <w:t>October 3</w:t>
      </w:r>
      <w:r w:rsidR="0057205C">
        <w:rPr>
          <w:rFonts w:ascii="Myriad Pro" w:hAnsi="Myriad Pro"/>
        </w:rPr>
        <w:t>0</w:t>
      </w:r>
      <w:r w:rsidR="0057205C" w:rsidRPr="0057205C">
        <w:rPr>
          <w:rFonts w:ascii="Myriad Pro" w:hAnsi="Myriad Pro"/>
          <w:vertAlign w:val="superscript"/>
        </w:rPr>
        <w:t>th</w:t>
      </w:r>
      <w:r w:rsidR="0057205C">
        <w:rPr>
          <w:rFonts w:ascii="Myriad Pro" w:hAnsi="Myriad Pro"/>
        </w:rPr>
        <w:t xml:space="preserve"> </w:t>
      </w:r>
      <w:r w:rsidR="000808DB" w:rsidRPr="000808DB">
        <w:rPr>
          <w:rFonts w:ascii="Myriad Pro" w:hAnsi="Myriad Pro"/>
        </w:rPr>
        <w:t xml:space="preserve">to the </w:t>
      </w:r>
      <w:hyperlink r:id="rId8" w:history="1">
        <w:r w:rsidR="00D376FA" w:rsidRPr="00D376FA">
          <w:rPr>
            <w:rStyle w:val="Hyperlink"/>
            <w:rFonts w:ascii="Myriad Pro" w:hAnsi="Myriad Pro"/>
          </w:rPr>
          <w:t>CPSE Chief Operating Officer</w:t>
        </w:r>
      </w:hyperlink>
      <w:r w:rsidR="000808DB" w:rsidRPr="000808DB">
        <w:rPr>
          <w:rFonts w:ascii="Myriad Pro" w:hAnsi="Myriad Pro"/>
        </w:rPr>
        <w:t xml:space="preserve">. </w:t>
      </w:r>
    </w:p>
    <w:p w14:paraId="14A157A3" w14:textId="2705EF3D" w:rsidR="000976DD" w:rsidRPr="000808DB" w:rsidRDefault="007D664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will be reviewed by a board-designated subcommittee that will recommend an award winner. The CPSE Board of Directors will review the subcommittee’s recommendation and choose the award winner. </w:t>
      </w:r>
      <w:r w:rsidR="000976DD" w:rsidRPr="000808DB">
        <w:rPr>
          <w:rFonts w:ascii="Myriad Pro" w:hAnsi="Myriad Pro"/>
        </w:rPr>
        <w:t xml:space="preserve">A single award will be made each year. </w:t>
      </w:r>
    </w:p>
    <w:p w14:paraId="0CABB540" w14:textId="77777777" w:rsidR="007D664A" w:rsidRPr="000808DB" w:rsidRDefault="00FB67E6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award winner will be announced during the General Session of the CPSE Excellence Conference.</w:t>
      </w:r>
    </w:p>
    <w:p w14:paraId="04A40541" w14:textId="45732FD6" w:rsidR="0098417D" w:rsidRPr="000808DB" w:rsidRDefault="00FB67E6" w:rsidP="000808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winning agency will be invited</w:t>
      </w:r>
      <w:r w:rsidR="00945102" w:rsidRPr="000808DB">
        <w:rPr>
          <w:rFonts w:ascii="Myriad Pro" w:hAnsi="Myriad Pro"/>
        </w:rPr>
        <w:t>,</w:t>
      </w:r>
      <w:r w:rsidR="000976DD" w:rsidRPr="000808DB">
        <w:rPr>
          <w:rFonts w:ascii="Myriad Pro" w:hAnsi="Myriad Pro"/>
        </w:rPr>
        <w:t xml:space="preserve"> but not required</w:t>
      </w:r>
      <w:r w:rsidR="00945102" w:rsidRPr="000808DB">
        <w:rPr>
          <w:rFonts w:ascii="Myriad Pro" w:hAnsi="Myriad Pro"/>
        </w:rPr>
        <w:t>,</w:t>
      </w:r>
      <w:r w:rsidRPr="000808DB">
        <w:rPr>
          <w:rFonts w:ascii="Myriad Pro" w:hAnsi="Myriad Pro"/>
        </w:rPr>
        <w:t xml:space="preserve"> to attend the general session</w:t>
      </w:r>
      <w:r w:rsidR="00945102" w:rsidRPr="000808DB">
        <w:rPr>
          <w:rFonts w:ascii="Myriad Pro" w:hAnsi="Myriad Pro"/>
        </w:rPr>
        <w:t>. In addition, the agency will be encouraged to</w:t>
      </w:r>
      <w:r w:rsidRPr="000808DB">
        <w:rPr>
          <w:rFonts w:ascii="Myriad Pro" w:hAnsi="Myriad Pro"/>
        </w:rPr>
        <w:t xml:space="preserve"> present on their </w:t>
      </w:r>
      <w:r w:rsidR="000976DD" w:rsidRPr="000808DB">
        <w:rPr>
          <w:rFonts w:ascii="Myriad Pro" w:hAnsi="Myriad Pro"/>
        </w:rPr>
        <w:t xml:space="preserve">innovative practice during the conference, and present on their practice by web.  </w:t>
      </w:r>
      <w:r w:rsidR="0098417D" w:rsidRPr="000808DB">
        <w:rPr>
          <w:rFonts w:ascii="Myriad Pro" w:hAnsi="Myriad Pro"/>
        </w:rPr>
        <w:br w:type="page"/>
      </w:r>
    </w:p>
    <w:p w14:paraId="0AEDAD61" w14:textId="77777777" w:rsidR="005F4A00" w:rsidRDefault="005F4A00" w:rsidP="0098417D">
      <w:pPr>
        <w:jc w:val="both"/>
        <w:rPr>
          <w:rFonts w:ascii="Myriad Pro" w:hAnsi="Myriad Pro"/>
          <w:b/>
        </w:rPr>
      </w:pPr>
    </w:p>
    <w:p w14:paraId="3DA46778" w14:textId="48233D26" w:rsidR="0098417D" w:rsidRPr="005F4A00" w:rsidRDefault="005F4A00" w:rsidP="005F4A00">
      <w:pPr>
        <w:jc w:val="center"/>
        <w:rPr>
          <w:rFonts w:ascii="Myriad Pro" w:hAnsi="Myriad Pro"/>
          <w:b/>
        </w:rPr>
      </w:pPr>
      <w:r w:rsidRPr="005F4A00">
        <w:rPr>
          <w:rFonts w:ascii="Myriad Pro" w:hAnsi="Myriad Pro"/>
          <w:b/>
        </w:rPr>
        <w:t>Nomination Form</w:t>
      </w:r>
    </w:p>
    <w:p w14:paraId="672239E9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Innovation Title:</w:t>
      </w:r>
    </w:p>
    <w:p w14:paraId="27149F40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 xml:space="preserve">Agency </w:t>
      </w:r>
    </w:p>
    <w:p w14:paraId="5D2E1A89" w14:textId="77777777" w:rsidR="00FB67E6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CBCF42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Mailing Address: </w:t>
      </w:r>
    </w:p>
    <w:p w14:paraId="07EE613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City:</w:t>
      </w:r>
    </w:p>
    <w:p w14:paraId="5F1462E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State/Province:</w:t>
      </w:r>
    </w:p>
    <w:p w14:paraId="2C2335A6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Zip/Postal Code:</w:t>
      </w:r>
    </w:p>
    <w:p w14:paraId="5DCDF333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Country: </w:t>
      </w:r>
    </w:p>
    <w:p w14:paraId="40F7D9D2" w14:textId="77777777" w:rsidR="00F35925" w:rsidRPr="000808DB" w:rsidRDefault="00F35925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Current CFAI-Accreditation Term: </w:t>
      </w:r>
    </w:p>
    <w:p w14:paraId="7F6C3583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Application Contact</w:t>
      </w:r>
    </w:p>
    <w:p w14:paraId="754DD5D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6110DF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Title:</w:t>
      </w:r>
    </w:p>
    <w:p w14:paraId="1750ADFF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Phone Number:</w:t>
      </w:r>
    </w:p>
    <w:p w14:paraId="0D2FC22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Email Address: </w:t>
      </w:r>
    </w:p>
    <w:p w14:paraId="7C37A2E3" w14:textId="77777777" w:rsidR="0098417D" w:rsidRPr="000808DB" w:rsidRDefault="007A5724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Additional Agency Contacts</w:t>
      </w:r>
    </w:p>
    <w:p w14:paraId="3E64C7DA" w14:textId="160EC43B" w:rsidR="000808DB" w:rsidRPr="00075A37" w:rsidRDefault="000808DB" w:rsidP="000808DB">
      <w:pPr>
        <w:pStyle w:val="Heading4"/>
        <w:spacing w:after="0"/>
        <w:jc w:val="both"/>
        <w:rPr>
          <w:rFonts w:ascii="Myriad Pro" w:hAnsi="Myriad Pro"/>
          <w:b w:val="0"/>
          <w:sz w:val="22"/>
          <w:szCs w:val="22"/>
        </w:rPr>
      </w:pPr>
      <w:r w:rsidRPr="00075A37">
        <w:rPr>
          <w:rFonts w:ascii="Myriad Pro" w:hAnsi="Myriad Pro"/>
          <w:b w:val="0"/>
          <w:sz w:val="22"/>
          <w:szCs w:val="22"/>
        </w:rPr>
        <w:t>Deadline - must be received no late</w:t>
      </w:r>
      <w:r w:rsidR="00BE1306">
        <w:rPr>
          <w:rFonts w:ascii="Myriad Pro" w:hAnsi="Myriad Pro"/>
          <w:b w:val="0"/>
          <w:sz w:val="22"/>
          <w:szCs w:val="22"/>
        </w:rPr>
        <w:t>r than 5:00 pm ET on October 3</w:t>
      </w:r>
      <w:r w:rsidR="0057205C">
        <w:rPr>
          <w:rFonts w:ascii="Myriad Pro" w:hAnsi="Myriad Pro"/>
          <w:b w:val="0"/>
          <w:sz w:val="22"/>
          <w:szCs w:val="22"/>
        </w:rPr>
        <w:t>0</w:t>
      </w:r>
      <w:r w:rsidR="0057205C" w:rsidRPr="0057205C">
        <w:rPr>
          <w:rFonts w:ascii="Myriad Pro" w:hAnsi="Myriad Pro"/>
          <w:b w:val="0"/>
          <w:sz w:val="22"/>
          <w:szCs w:val="22"/>
          <w:vertAlign w:val="superscript"/>
        </w:rPr>
        <w:t>th</w:t>
      </w:r>
      <w:r>
        <w:rPr>
          <w:rFonts w:ascii="Myriad Pro" w:hAnsi="Myriad Pro"/>
          <w:b w:val="0"/>
          <w:sz w:val="22"/>
          <w:szCs w:val="22"/>
        </w:rPr>
        <w:t xml:space="preserve">. </w:t>
      </w:r>
    </w:p>
    <w:p w14:paraId="69F11491" w14:textId="77777777" w:rsidR="000808DB" w:rsidRDefault="000808DB" w:rsidP="000808DB">
      <w:pPr>
        <w:jc w:val="both"/>
        <w:rPr>
          <w:rFonts w:ascii="Myriad Pro" w:hAnsi="Myriad Pro"/>
        </w:rPr>
      </w:pPr>
    </w:p>
    <w:p w14:paraId="19D3B5C5" w14:textId="5A8C78D0" w:rsidR="000808DB" w:rsidRPr="00075A37" w:rsidRDefault="000808DB" w:rsidP="000808DB">
      <w:pPr>
        <w:jc w:val="both"/>
        <w:rPr>
          <w:rFonts w:ascii="Myriad Pro" w:hAnsi="Myriad Pro"/>
        </w:rPr>
      </w:pPr>
      <w:r w:rsidRPr="00075A37">
        <w:rPr>
          <w:rFonts w:ascii="Myriad Pro" w:hAnsi="Myriad Pro"/>
        </w:rPr>
        <w:t xml:space="preserve">Submit nomination and supporting documents electronically to: </w:t>
      </w:r>
      <w:hyperlink r:id="rId9" w:history="1">
        <w:r w:rsidR="009C3B5B">
          <w:rPr>
            <w:rStyle w:val="Hyperlink"/>
            <w:rFonts w:ascii="Myriad Pro" w:hAnsi="Myriad Pro"/>
          </w:rPr>
          <w:t>dsobotka@cpse.org.</w:t>
        </w:r>
      </w:hyperlink>
      <w:r w:rsidRPr="00075A37">
        <w:rPr>
          <w:rFonts w:ascii="Myriad Pro" w:hAnsi="Myriad Pro"/>
        </w:rPr>
        <w:t xml:space="preserve"> </w:t>
      </w:r>
    </w:p>
    <w:p w14:paraId="7D70C710" w14:textId="77777777" w:rsidR="007A5724" w:rsidRPr="000808DB" w:rsidRDefault="007A5724">
      <w:pPr>
        <w:rPr>
          <w:rFonts w:ascii="Myriad Pro" w:hAnsi="Myriad Pro"/>
        </w:rPr>
      </w:pPr>
      <w:r w:rsidRPr="000808DB">
        <w:rPr>
          <w:rFonts w:ascii="Myriad Pro" w:hAnsi="Myriad Pro"/>
        </w:rPr>
        <w:br w:type="page"/>
      </w:r>
    </w:p>
    <w:p w14:paraId="20421408" w14:textId="77777777" w:rsidR="005F4A00" w:rsidRDefault="005F4A00" w:rsidP="007A5724">
      <w:pPr>
        <w:jc w:val="center"/>
        <w:rPr>
          <w:rFonts w:ascii="Myriad Pro" w:hAnsi="Myriad Pro"/>
          <w:b/>
        </w:rPr>
      </w:pPr>
    </w:p>
    <w:p w14:paraId="6A91A087" w14:textId="3736375C" w:rsidR="007A5724" w:rsidRPr="000808DB" w:rsidRDefault="005F4A00" w:rsidP="007A5724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Nomination Form - </w:t>
      </w:r>
      <w:r w:rsidR="007A5724" w:rsidRPr="000808DB">
        <w:rPr>
          <w:rFonts w:ascii="Myriad Pro" w:hAnsi="Myriad Pro"/>
          <w:b/>
        </w:rPr>
        <w:t>Questions</w:t>
      </w:r>
    </w:p>
    <w:p w14:paraId="6FC854A6" w14:textId="63E3BB38" w:rsidR="007A5724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innovation</w:t>
      </w:r>
      <w:r w:rsidR="00F43B51" w:rsidRPr="000808DB">
        <w:rPr>
          <w:rFonts w:ascii="Myriad Pro" w:hAnsi="Myriad Pro"/>
        </w:rPr>
        <w:t xml:space="preserve"> including a </w:t>
      </w:r>
      <w:r w:rsidR="009C3B5B" w:rsidRPr="000808DB">
        <w:rPr>
          <w:rFonts w:ascii="Myriad Pro" w:hAnsi="Myriad Pro"/>
        </w:rPr>
        <w:t>high-level</w:t>
      </w:r>
      <w:r w:rsidR="00F43B51" w:rsidRPr="000808DB">
        <w:rPr>
          <w:rFonts w:ascii="Myriad Pro" w:hAnsi="Myriad Pro"/>
        </w:rPr>
        <w:t xml:space="preserve"> overview of costs and timelines. (2</w:t>
      </w:r>
      <w:r w:rsidRPr="000808DB">
        <w:rPr>
          <w:rFonts w:ascii="Myriad Pro" w:hAnsi="Myriad Pro"/>
        </w:rPr>
        <w:t xml:space="preserve">00 word maximum) </w:t>
      </w:r>
    </w:p>
    <w:p w14:paraId="73645CF0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577509B6" w14:textId="77777777" w:rsidR="00583BFB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What were the measurable outcomes from the innovation? Provide data on lives and/or properties saved </w:t>
      </w:r>
      <w:r w:rsidR="00583BFB" w:rsidRPr="000808DB">
        <w:rPr>
          <w:rFonts w:ascii="Myriad Pro" w:hAnsi="Myriad Pro"/>
        </w:rPr>
        <w:t xml:space="preserve">and/or injuries prevented </w:t>
      </w:r>
      <w:r w:rsidRPr="000808DB">
        <w:rPr>
          <w:rFonts w:ascii="Myriad Pro" w:hAnsi="Myriad Pro"/>
        </w:rPr>
        <w:t>as a result of th</w:t>
      </w:r>
      <w:r w:rsidR="00032D93" w:rsidRPr="000808DB">
        <w:rPr>
          <w:rFonts w:ascii="Myriad Pro" w:hAnsi="Myriad Pro"/>
        </w:rPr>
        <w:t>e innovation. (2</w:t>
      </w:r>
      <w:r w:rsidR="00F43B51" w:rsidRPr="000808DB">
        <w:rPr>
          <w:rFonts w:ascii="Myriad Pro" w:hAnsi="Myriad Pro"/>
        </w:rPr>
        <w:t>00 word maximum; supporting charts may be provided)</w:t>
      </w:r>
    </w:p>
    <w:p w14:paraId="3A82932A" w14:textId="77777777" w:rsidR="00583BFB" w:rsidRPr="000808DB" w:rsidRDefault="00583BFB" w:rsidP="00583BFB">
      <w:pPr>
        <w:pStyle w:val="ListParagraph"/>
        <w:rPr>
          <w:rFonts w:ascii="Myriad Pro" w:hAnsi="Myriad Pro"/>
        </w:rPr>
      </w:pPr>
    </w:p>
    <w:p w14:paraId="131769CE" w14:textId="77777777" w:rsidR="007A5724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>How does the innovation align with the agency’</w:t>
      </w:r>
      <w:r w:rsidR="00032D93" w:rsidRPr="000808DB">
        <w:rPr>
          <w:rFonts w:ascii="Myriad Pro" w:hAnsi="Myriad Pro"/>
        </w:rPr>
        <w:t>s strategic direction? (2</w:t>
      </w:r>
      <w:r w:rsidRPr="000808DB">
        <w:rPr>
          <w:rFonts w:ascii="Myriad Pro" w:hAnsi="Myriad Pro"/>
        </w:rPr>
        <w:t xml:space="preserve">00 word maximum) </w:t>
      </w:r>
      <w:r w:rsidR="00032D93" w:rsidRPr="000808DB">
        <w:rPr>
          <w:rFonts w:ascii="Myriad Pro" w:hAnsi="Myriad Pro"/>
        </w:rPr>
        <w:br/>
      </w:r>
    </w:p>
    <w:p w14:paraId="0442D164" w14:textId="173F9277" w:rsidR="00F43B51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Describe the design, development, and implementation of the innovation. (200 word maximum) </w:t>
      </w:r>
      <w:r w:rsidR="00032D93" w:rsidRPr="000808DB">
        <w:rPr>
          <w:rFonts w:ascii="Myriad Pro" w:hAnsi="Myriad Pro"/>
        </w:rPr>
        <w:br/>
      </w:r>
    </w:p>
    <w:p w14:paraId="12679CBB" w14:textId="77777777" w:rsidR="00032D93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collaborative efforts that went into designing, developing, and implementing the innovation. (200 word maximum)</w:t>
      </w:r>
    </w:p>
    <w:p w14:paraId="2BF47CA3" w14:textId="77777777" w:rsidR="00F43B51" w:rsidRPr="000808DB" w:rsidRDefault="00F43B51" w:rsidP="00032D93">
      <w:pPr>
        <w:pStyle w:val="ListParagraph"/>
        <w:jc w:val="both"/>
        <w:rPr>
          <w:rFonts w:ascii="Myriad Pro" w:hAnsi="Myriad Pro"/>
        </w:rPr>
      </w:pPr>
    </w:p>
    <w:p w14:paraId="5D5E56B9" w14:textId="1D2B4405" w:rsidR="00032D93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Outline how other agencies can replicate the innovation. (200 word maximum) </w:t>
      </w:r>
      <w:r w:rsidR="00032D93" w:rsidRPr="000808DB">
        <w:rPr>
          <w:rFonts w:ascii="Myriad Pro" w:hAnsi="Myriad Pro"/>
        </w:rPr>
        <w:br/>
      </w:r>
    </w:p>
    <w:p w14:paraId="0731EB6D" w14:textId="77777777" w:rsidR="00F43B51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Please list </w:t>
      </w:r>
      <w:r w:rsidR="00F35925" w:rsidRPr="000808DB">
        <w:rPr>
          <w:rFonts w:ascii="Myriad Pro" w:hAnsi="Myriad Pro"/>
        </w:rPr>
        <w:t xml:space="preserve">any web links or media sources that highlight the innovation (200 word maximum) </w:t>
      </w:r>
    </w:p>
    <w:p w14:paraId="21215D83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4AC34C2E" w14:textId="6E51AAC6" w:rsidR="006424B8" w:rsidRPr="005F4A00" w:rsidRDefault="00032D93" w:rsidP="006424B8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Anything else you would like to add? (200 word maximum) </w:t>
      </w:r>
    </w:p>
    <w:sectPr w:rsidR="006424B8" w:rsidRPr="005F4A00" w:rsidSect="00F40E11">
      <w:headerReference w:type="default" r:id="rId10"/>
      <w:footerReference w:type="default" r:id="rId11"/>
      <w:pgSz w:w="12240" w:h="15840"/>
      <w:pgMar w:top="1440" w:right="1440" w:bottom="81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E1E9" w14:textId="77777777" w:rsidR="00B2168E" w:rsidRDefault="00B2168E" w:rsidP="000808DB">
      <w:pPr>
        <w:spacing w:after="0" w:line="240" w:lineRule="auto"/>
      </w:pPr>
      <w:r>
        <w:separator/>
      </w:r>
    </w:p>
  </w:endnote>
  <w:endnote w:type="continuationSeparator" w:id="0">
    <w:p w14:paraId="3D835869" w14:textId="77777777" w:rsidR="00B2168E" w:rsidRDefault="00B2168E" w:rsidP="000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7B8" w14:textId="104A0357" w:rsidR="000808DB" w:rsidRPr="006C20B9" w:rsidRDefault="000808DB" w:rsidP="005F4A00">
    <w:pPr>
      <w:pStyle w:val="Footer"/>
      <w:tabs>
        <w:tab w:val="clear" w:pos="4680"/>
      </w:tabs>
      <w:rPr>
        <w:rFonts w:ascii="Myriad Pro" w:hAnsi="Myriad Pro"/>
      </w:rPr>
    </w:pPr>
    <w:r w:rsidRPr="006C20B9">
      <w:rPr>
        <w:rFonts w:ascii="Myriad Pro" w:hAnsi="Myriad Pro"/>
      </w:rPr>
      <w:t xml:space="preserve">Page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PAGE </w:instrText>
    </w:r>
    <w:r w:rsidRPr="006C20B9">
      <w:rPr>
        <w:rFonts w:ascii="Myriad Pro" w:hAnsi="Myriad Pro"/>
      </w:rPr>
      <w:fldChar w:fldCharType="separate"/>
    </w:r>
    <w:r w:rsidR="00BE1306">
      <w:rPr>
        <w:rFonts w:ascii="Myriad Pro" w:hAnsi="Myriad Pro"/>
        <w:noProof/>
      </w:rPr>
      <w:t>1</w:t>
    </w:r>
    <w:r w:rsidRPr="006C20B9">
      <w:rPr>
        <w:rFonts w:ascii="Myriad Pro" w:hAnsi="Myriad Pro"/>
      </w:rPr>
      <w:fldChar w:fldCharType="end"/>
    </w:r>
    <w:r w:rsidRPr="006C20B9">
      <w:rPr>
        <w:rFonts w:ascii="Myriad Pro" w:hAnsi="Myriad Pro"/>
      </w:rPr>
      <w:t xml:space="preserve"> of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NUMPAGES </w:instrText>
    </w:r>
    <w:r w:rsidRPr="006C20B9">
      <w:rPr>
        <w:rFonts w:ascii="Myriad Pro" w:hAnsi="Myriad Pro"/>
      </w:rPr>
      <w:fldChar w:fldCharType="separate"/>
    </w:r>
    <w:r w:rsidR="00BE1306">
      <w:rPr>
        <w:rFonts w:ascii="Myriad Pro" w:hAnsi="Myriad Pro"/>
        <w:noProof/>
      </w:rPr>
      <w:t>3</w:t>
    </w:r>
    <w:r w:rsidRPr="006C20B9">
      <w:rPr>
        <w:rFonts w:ascii="Myriad Pro" w:hAnsi="Myriad Pro"/>
      </w:rPr>
      <w:fldChar w:fldCharType="end"/>
    </w:r>
    <w:r w:rsidR="00BE1306">
      <w:rPr>
        <w:rFonts w:ascii="Myriad Pro" w:hAnsi="Myriad Pro"/>
      </w:rPr>
      <w:tab/>
      <w:t xml:space="preserve">Revised </w:t>
    </w:r>
    <w:r w:rsidR="00E42CF3">
      <w:rPr>
        <w:rFonts w:ascii="Myriad Pro" w:hAnsi="Myriad Pro"/>
      </w:rPr>
      <w:t>06.04.2</w:t>
    </w:r>
    <w:r w:rsidR="009C3B5B">
      <w:rPr>
        <w:rFonts w:ascii="Myriad Pro" w:hAnsi="Myriad Pro"/>
      </w:rPr>
      <w:t>0</w:t>
    </w:r>
  </w:p>
  <w:p w14:paraId="5B963D88" w14:textId="77777777" w:rsidR="000808DB" w:rsidRDefault="0008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7D4B" w14:textId="77777777" w:rsidR="00B2168E" w:rsidRDefault="00B2168E" w:rsidP="000808DB">
      <w:pPr>
        <w:spacing w:after="0" w:line="240" w:lineRule="auto"/>
      </w:pPr>
      <w:r>
        <w:separator/>
      </w:r>
    </w:p>
  </w:footnote>
  <w:footnote w:type="continuationSeparator" w:id="0">
    <w:p w14:paraId="2DF4CB5C" w14:textId="77777777" w:rsidR="00B2168E" w:rsidRDefault="00B2168E" w:rsidP="0008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35B0" w14:textId="23F8F62E" w:rsidR="000808DB" w:rsidRDefault="00F40E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5B6D4" wp14:editId="7E3F1B66">
          <wp:simplePos x="0" y="0"/>
          <wp:positionH relativeFrom="margin">
            <wp:posOffset>3797300</wp:posOffset>
          </wp:positionH>
          <wp:positionV relativeFrom="paragraph">
            <wp:posOffset>-406400</wp:posOffset>
          </wp:positionV>
          <wp:extent cx="1520825" cy="863600"/>
          <wp:effectExtent l="0" t="0" r="3175" b="0"/>
          <wp:wrapSquare wrapText="bothSides"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egman Aw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B388DB" wp14:editId="726AAC33">
          <wp:simplePos x="0" y="0"/>
          <wp:positionH relativeFrom="margin">
            <wp:posOffset>234950</wp:posOffset>
          </wp:positionH>
          <wp:positionV relativeFrom="paragraph">
            <wp:posOffset>-400050</wp:posOffset>
          </wp:positionV>
          <wp:extent cx="1981835" cy="84455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SE Full Signa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D0BAB" w14:textId="42B587A5" w:rsidR="005F4A00" w:rsidRDefault="005F4A00">
    <w:pPr>
      <w:pStyle w:val="Header"/>
    </w:pPr>
  </w:p>
  <w:p w14:paraId="4921ADC4" w14:textId="1F4EB63E" w:rsidR="005F4A00" w:rsidRPr="005F4A00" w:rsidRDefault="005F4A00" w:rsidP="005F4A0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3A75"/>
    <w:multiLevelType w:val="hybridMultilevel"/>
    <w:tmpl w:val="ABF2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903C4"/>
    <w:multiLevelType w:val="hybridMultilevel"/>
    <w:tmpl w:val="3330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1285F"/>
    <w:multiLevelType w:val="hybridMultilevel"/>
    <w:tmpl w:val="1BE4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B8"/>
    <w:rsid w:val="00032D93"/>
    <w:rsid w:val="000565DC"/>
    <w:rsid w:val="000808DB"/>
    <w:rsid w:val="000976DD"/>
    <w:rsid w:val="001673FA"/>
    <w:rsid w:val="001B1C7A"/>
    <w:rsid w:val="0021487B"/>
    <w:rsid w:val="002D0D19"/>
    <w:rsid w:val="002E26A2"/>
    <w:rsid w:val="00460928"/>
    <w:rsid w:val="004D2ABF"/>
    <w:rsid w:val="0057205C"/>
    <w:rsid w:val="0058105E"/>
    <w:rsid w:val="00583BFB"/>
    <w:rsid w:val="005E0573"/>
    <w:rsid w:val="005F4A00"/>
    <w:rsid w:val="006424B8"/>
    <w:rsid w:val="00713B59"/>
    <w:rsid w:val="00745F76"/>
    <w:rsid w:val="007A5724"/>
    <w:rsid w:val="007D664A"/>
    <w:rsid w:val="007D6CFC"/>
    <w:rsid w:val="00840E45"/>
    <w:rsid w:val="008B2297"/>
    <w:rsid w:val="00945102"/>
    <w:rsid w:val="0098417D"/>
    <w:rsid w:val="009C3B5B"/>
    <w:rsid w:val="00B2168E"/>
    <w:rsid w:val="00BE1306"/>
    <w:rsid w:val="00C2773D"/>
    <w:rsid w:val="00D20285"/>
    <w:rsid w:val="00D376FA"/>
    <w:rsid w:val="00D75FAF"/>
    <w:rsid w:val="00DA71D0"/>
    <w:rsid w:val="00DC61D7"/>
    <w:rsid w:val="00E42CF3"/>
    <w:rsid w:val="00F35925"/>
    <w:rsid w:val="00F40E11"/>
    <w:rsid w:val="00F43B51"/>
    <w:rsid w:val="00FB35F2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F6DC"/>
  <w15:chartTrackingRefBased/>
  <w15:docId w15:val="{E7C27AC9-914B-4438-BB8A-F006ED2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808D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0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DB"/>
  </w:style>
  <w:style w:type="paragraph" w:styleId="Footer">
    <w:name w:val="footer"/>
    <w:basedOn w:val="Normal"/>
    <w:link w:val="FooterChar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DB"/>
  </w:style>
  <w:style w:type="character" w:styleId="Hyperlink">
    <w:name w:val="Hyperlink"/>
    <w:basedOn w:val="DefaultParagraphFont"/>
    <w:uiPriority w:val="99"/>
    <w:unhideWhenUsed/>
    <w:rsid w:val="000808D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808DB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botka@cpse.org?subject=Randy%20R.%20Buregman%20Agency%20Innovation%20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assi@cp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EDC3-DF35-4C2F-80F2-3A280772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Bassi</dc:creator>
  <cp:keywords/>
  <dc:description/>
  <cp:lastModifiedBy>Ed Comeau</cp:lastModifiedBy>
  <cp:revision>6</cp:revision>
  <dcterms:created xsi:type="dcterms:W3CDTF">2020-04-16T21:00:00Z</dcterms:created>
  <dcterms:modified xsi:type="dcterms:W3CDTF">2020-06-04T17:18:00Z</dcterms:modified>
</cp:coreProperties>
</file>